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87BD" w14:textId="77777777" w:rsidR="00E9654A" w:rsidRDefault="00E9654A" w:rsidP="001C69CC">
      <w:pPr>
        <w:pStyle w:val="Heading1"/>
        <w:jc w:val="left"/>
      </w:pPr>
      <w:bookmarkStart w:id="0" w:name="_GoBack"/>
      <w:bookmarkEnd w:id="0"/>
    </w:p>
    <w:p w14:paraId="1AF387BE" w14:textId="77777777" w:rsidR="00514F91" w:rsidRPr="00514F91" w:rsidRDefault="00514F91" w:rsidP="001C69CC">
      <w:pPr>
        <w:pStyle w:val="Heading2"/>
      </w:pPr>
      <w:r w:rsidRPr="00514F91">
        <w:t>General Instructions:</w:t>
      </w:r>
    </w:p>
    <w:p w14:paraId="1AF387BF" w14:textId="77777777" w:rsidR="00E9654A" w:rsidRDefault="00514F91" w:rsidP="00855775">
      <w:pPr>
        <w:pStyle w:val="ListParagraph"/>
      </w:pPr>
      <w:r>
        <w:t xml:space="preserve">Complete the Benefits Report for </w:t>
      </w:r>
      <w:r w:rsidRPr="00B9714D">
        <w:rPr>
          <w:b/>
        </w:rPr>
        <w:t>e</w:t>
      </w:r>
      <w:r>
        <w:rPr>
          <w:b/>
        </w:rPr>
        <w:t xml:space="preserve">very </w:t>
      </w:r>
      <w:r w:rsidRPr="00B9714D">
        <w:rPr>
          <w:b/>
        </w:rPr>
        <w:t>client referral</w:t>
      </w:r>
      <w:r>
        <w:t>.</w:t>
      </w:r>
      <w:r w:rsidR="00E9654A">
        <w:t xml:space="preserve"> </w:t>
      </w:r>
    </w:p>
    <w:p w14:paraId="1AF387C0" w14:textId="5F4B4E62" w:rsidR="00514F91" w:rsidRDefault="00E9654A" w:rsidP="00E9654A">
      <w:pPr>
        <w:pStyle w:val="ListParagraph"/>
        <w:numPr>
          <w:ilvl w:val="1"/>
          <w:numId w:val="4"/>
        </w:numPr>
      </w:pPr>
      <w:r>
        <w:t>Share a copy of the</w:t>
      </w:r>
      <w:r w:rsidR="001C69CC">
        <w:t xml:space="preserve"> Benefit</w:t>
      </w:r>
      <w:r>
        <w:t xml:space="preserve"> report with the referral source and the person. </w:t>
      </w:r>
    </w:p>
    <w:p w14:paraId="1AF387C1" w14:textId="01DC2615" w:rsidR="00514F91" w:rsidRPr="00B75B13" w:rsidRDefault="00514F91" w:rsidP="00855775">
      <w:pPr>
        <w:pStyle w:val="ListParagraph"/>
        <w:rPr>
          <w:b/>
        </w:rPr>
      </w:pPr>
      <w:commentRangeStart w:id="1"/>
      <w:commentRangeStart w:id="2"/>
      <w:r>
        <w:t>Th</w:t>
      </w:r>
      <w:r w:rsidR="001C69CC">
        <w:t xml:space="preserve">e original Benefit Report </w:t>
      </w:r>
      <w:commentRangeEnd w:id="1"/>
      <w:commentRangeEnd w:id="2"/>
      <w:r>
        <w:t xml:space="preserve">is a </w:t>
      </w:r>
      <w:r>
        <w:rPr>
          <w:i/>
        </w:rPr>
        <w:t xml:space="preserve">template. </w:t>
      </w:r>
      <w:r>
        <w:t>It includes all of the most common information related to benefits and work.</w:t>
      </w:r>
    </w:p>
    <w:p w14:paraId="1AF387C2" w14:textId="77777777" w:rsidR="00E25DF8" w:rsidRDefault="00E25DF8" w:rsidP="00E25DF8">
      <w:pPr>
        <w:spacing w:after="0"/>
        <w:ind w:firstLine="720"/>
      </w:pPr>
      <w:r>
        <w:t>Be sure to:</w:t>
      </w:r>
    </w:p>
    <w:p w14:paraId="1AF387C3" w14:textId="77777777" w:rsidR="00514F91" w:rsidRPr="00B75B13" w:rsidRDefault="00514F91" w:rsidP="00E25DF8">
      <w:pPr>
        <w:pStyle w:val="ListParagraph"/>
        <w:numPr>
          <w:ilvl w:val="1"/>
          <w:numId w:val="4"/>
        </w:numPr>
      </w:pPr>
      <w:r w:rsidRPr="00B75B13">
        <w:t>Delete</w:t>
      </w:r>
      <w:r w:rsidRPr="009A7CF5">
        <w:t xml:space="preserve"> information or entire sections</w:t>
      </w:r>
      <w:r>
        <w:t xml:space="preserve"> of this report </w:t>
      </w:r>
      <w:r w:rsidRPr="009A7CF5">
        <w:t>that are not applicable to the client</w:t>
      </w:r>
      <w:r>
        <w:t xml:space="preserve">. </w:t>
      </w:r>
    </w:p>
    <w:p w14:paraId="1AF387C4" w14:textId="77777777" w:rsidR="00514F91" w:rsidRPr="00BC165F" w:rsidRDefault="00514F91" w:rsidP="00E25DF8">
      <w:pPr>
        <w:pStyle w:val="ListParagraph"/>
        <w:numPr>
          <w:ilvl w:val="1"/>
          <w:numId w:val="4"/>
        </w:numPr>
      </w:pPr>
      <w:r>
        <w:t>Read through the ENTIRE document before printing or sharing to make sure all template text has been removed.</w:t>
      </w:r>
    </w:p>
    <w:p w14:paraId="1AF387C5" w14:textId="77777777" w:rsidR="00514F91" w:rsidRPr="00B75B13" w:rsidRDefault="00514F91" w:rsidP="00087196">
      <w:pPr>
        <w:pStyle w:val="ListParagraph"/>
        <w:rPr>
          <w:b/>
        </w:rPr>
      </w:pPr>
      <w:r>
        <w:t xml:space="preserve">It is important to begin with a </w:t>
      </w:r>
      <w:r w:rsidR="00087196">
        <w:t>new t</w:t>
      </w:r>
      <w:r>
        <w:t>emplate rather than editing one previously saved</w:t>
      </w:r>
      <w:r w:rsidR="00087196">
        <w:t xml:space="preserve"> when creating a new Benefit Report</w:t>
      </w:r>
      <w:r>
        <w:t xml:space="preserve">. </w:t>
      </w:r>
    </w:p>
    <w:p w14:paraId="272744D3" w14:textId="77777777" w:rsidR="007820B7" w:rsidRDefault="00514F91" w:rsidP="00855775">
      <w:pPr>
        <w:pStyle w:val="ListParagraph"/>
      </w:pPr>
      <w:r>
        <w:t xml:space="preserve">Use the “Find &amp; Replace” feature to easily find the brackets [ ] and enter the correct information throughout the entire document. </w:t>
      </w:r>
    </w:p>
    <w:p w14:paraId="1AF387C6" w14:textId="6303E2F9" w:rsidR="00514F91" w:rsidRDefault="00514F91" w:rsidP="001C69CC">
      <w:pPr>
        <w:pStyle w:val="ListParagraph"/>
        <w:numPr>
          <w:ilvl w:val="1"/>
          <w:numId w:val="4"/>
        </w:numPr>
      </w:pPr>
      <w:r>
        <w:t>E.g., [earnings goal 1] find all and replace with the person’s actual earnings goal.</w:t>
      </w:r>
    </w:p>
    <w:p w14:paraId="62263FF2" w14:textId="75ADAF0B" w:rsidR="007F067B" w:rsidRDefault="00514F91" w:rsidP="00855775">
      <w:pPr>
        <w:pStyle w:val="ListParagraph"/>
      </w:pPr>
      <w:r>
        <w:t>This document has been made accessible (alt text descriptions have been added to the charts and text boxes).  However, if you are working with a person who uses a screen reader or other device to help with reading/vision, it is recommended you remove the charts and text boxes and simply type the information as text in the Word document.</w:t>
      </w:r>
    </w:p>
    <w:p w14:paraId="1AF387C9" w14:textId="77777777" w:rsidR="00E9654A" w:rsidRDefault="00E9654A" w:rsidP="001C69CC">
      <w:pPr>
        <w:pStyle w:val="ListParagraph"/>
      </w:pPr>
    </w:p>
    <w:p w14:paraId="1AF387CA" w14:textId="77777777" w:rsidR="00514F91" w:rsidRPr="00514F91" w:rsidRDefault="00514F91" w:rsidP="001C69CC">
      <w:pPr>
        <w:pStyle w:val="Heading2"/>
      </w:pPr>
      <w:r w:rsidRPr="00514F91">
        <w:t>Section-by-section Instructions:</w:t>
      </w:r>
    </w:p>
    <w:p w14:paraId="1AF387CB" w14:textId="77777777" w:rsidR="00514F91" w:rsidRDefault="00774D2F" w:rsidP="001C69CC">
      <w:pPr>
        <w:pStyle w:val="Heading3"/>
      </w:pPr>
      <w:r>
        <w:t xml:space="preserve">Cover </w:t>
      </w:r>
      <w:r w:rsidR="00514F91">
        <w:t>Page</w:t>
      </w:r>
      <w:r>
        <w:t xml:space="preserve"> “Snapshot”</w:t>
      </w:r>
    </w:p>
    <w:p w14:paraId="1AF387CC" w14:textId="77777777" w:rsidR="00514F91" w:rsidRDefault="00514F91" w:rsidP="00855775">
      <w:pPr>
        <w:pStyle w:val="ListParagraph"/>
      </w:pPr>
      <w:r>
        <w:t>Enter the client’s name, your agency name, and your name</w:t>
      </w:r>
    </w:p>
    <w:p w14:paraId="1AF387CD" w14:textId="77777777" w:rsidR="00514F91" w:rsidRDefault="00514F91" w:rsidP="00855775">
      <w:pPr>
        <w:pStyle w:val="ListParagraph"/>
      </w:pPr>
      <w:r>
        <w:t xml:space="preserve">Enter at least one earnings goal and fill in the snapshot information. </w:t>
      </w:r>
    </w:p>
    <w:p w14:paraId="1AF387CE" w14:textId="77777777" w:rsidR="00514F91" w:rsidRDefault="00514F91" w:rsidP="00855775">
      <w:pPr>
        <w:pStyle w:val="ListParagraph"/>
      </w:pPr>
      <w:r>
        <w:t>Note: Best practice is t</w:t>
      </w:r>
      <w:r w:rsidR="007A3EA9">
        <w:t>o include two earnings goals, whenever</w:t>
      </w:r>
      <w:r>
        <w:t xml:space="preserve"> possible. </w:t>
      </w:r>
    </w:p>
    <w:p w14:paraId="1AF387CF" w14:textId="77777777" w:rsidR="00514F91" w:rsidRPr="00514F91" w:rsidRDefault="00514F91" w:rsidP="00855775">
      <w:pPr>
        <w:ind w:left="720"/>
      </w:pPr>
    </w:p>
    <w:p w14:paraId="1AF387D0" w14:textId="77777777" w:rsidR="00855775" w:rsidRDefault="00514F91" w:rsidP="001C69CC">
      <w:pPr>
        <w:pStyle w:val="Heading3"/>
      </w:pPr>
      <w:r w:rsidRPr="00140D63">
        <w:lastRenderedPageBreak/>
        <w:t>Your Current Situation &amp; Work Plans Section</w:t>
      </w:r>
    </w:p>
    <w:p w14:paraId="1AF387D1" w14:textId="77777777" w:rsidR="00855775" w:rsidRPr="00855775" w:rsidRDefault="00855775" w:rsidP="00855775">
      <w:pPr>
        <w:pStyle w:val="ListParagraph"/>
      </w:pPr>
      <w:r w:rsidRPr="00855775">
        <w:t>Your Current Benefits:</w:t>
      </w:r>
    </w:p>
    <w:p w14:paraId="1AF387D2" w14:textId="23213AC7" w:rsidR="00514F91" w:rsidRPr="0004141C" w:rsidRDefault="00514F91" w:rsidP="00855775">
      <w:pPr>
        <w:pStyle w:val="ListParagraph"/>
        <w:numPr>
          <w:ilvl w:val="1"/>
          <w:numId w:val="4"/>
        </w:numPr>
        <w:rPr>
          <w:b/>
        </w:rPr>
      </w:pPr>
      <w:r w:rsidRPr="00024FB9">
        <w:t>List all of the agencies</w:t>
      </w:r>
      <w:r>
        <w:t xml:space="preserve"> you verified benefits with. Most often you will list the Department of Human Services and Social Security, but may also have others like</w:t>
      </w:r>
      <w:r w:rsidR="007D2C77">
        <w:t xml:space="preserve"> a housing authority,</w:t>
      </w:r>
      <w:r>
        <w:t xml:space="preserve"> landlord, Veteran’s Affairs, etc.  </w:t>
      </w:r>
    </w:p>
    <w:p w14:paraId="1AF387D3" w14:textId="77777777" w:rsidR="00514F91" w:rsidRPr="0004141C" w:rsidRDefault="00514F91" w:rsidP="00855775">
      <w:pPr>
        <w:pStyle w:val="ListParagraph"/>
        <w:numPr>
          <w:ilvl w:val="1"/>
          <w:numId w:val="4"/>
        </w:numPr>
        <w:rPr>
          <w:b/>
        </w:rPr>
      </w:pPr>
      <w:r>
        <w:t xml:space="preserve">Remove any agencies that are listed in the template text that you did not contact. </w:t>
      </w:r>
    </w:p>
    <w:p w14:paraId="1AF387D4" w14:textId="77777777" w:rsidR="00514F91" w:rsidRPr="00140D63" w:rsidRDefault="00514F91" w:rsidP="00855775">
      <w:pPr>
        <w:pStyle w:val="ListParagraph"/>
        <w:numPr>
          <w:ilvl w:val="1"/>
          <w:numId w:val="4"/>
        </w:numPr>
        <w:rPr>
          <w:b/>
        </w:rPr>
      </w:pPr>
      <w:r>
        <w:t xml:space="preserve">List </w:t>
      </w:r>
      <w:r w:rsidRPr="00024FB9">
        <w:t>all of the benefits</w:t>
      </w:r>
      <w:r>
        <w:t xml:space="preserve"> you verified, and remove any of the benefits they do not get.</w:t>
      </w:r>
    </w:p>
    <w:p w14:paraId="1AF387D5" w14:textId="2D6E24CA" w:rsidR="00514F91" w:rsidRPr="000A34F8" w:rsidRDefault="00514F91" w:rsidP="00855775">
      <w:pPr>
        <w:pStyle w:val="ListParagraph"/>
        <w:numPr>
          <w:ilvl w:val="1"/>
          <w:numId w:val="4"/>
        </w:numPr>
        <w:rPr>
          <w:b/>
        </w:rPr>
      </w:pPr>
      <w:r>
        <w:t xml:space="preserve">If they get a benefit you were not able to verify, include the benefit with a note that you were not able to verify it with any agency. Connect with </w:t>
      </w:r>
      <w:r w:rsidR="007D2C77">
        <w:t>the</w:t>
      </w:r>
      <w:r>
        <w:t xml:space="preserve"> Hub if you are not sure if you should include the benefit in the Estimator or the Report.</w:t>
      </w:r>
    </w:p>
    <w:p w14:paraId="1AF387D6" w14:textId="77777777" w:rsidR="00855775" w:rsidRPr="007A3EA9" w:rsidRDefault="007A3EA9" w:rsidP="00855775">
      <w:pPr>
        <w:pStyle w:val="ListParagraph"/>
        <w:rPr>
          <w:b/>
        </w:rPr>
      </w:pPr>
      <w:r>
        <w:t>Y</w:t>
      </w:r>
      <w:r w:rsidR="00855775">
        <w:t>our Work Plans:</w:t>
      </w:r>
      <w:r>
        <w:t xml:space="preserve"> Include a description of </w:t>
      </w:r>
    </w:p>
    <w:p w14:paraId="1AF387D7" w14:textId="77777777" w:rsidR="007A3EA9" w:rsidRPr="007A3EA9" w:rsidRDefault="007A3EA9" w:rsidP="007A3EA9">
      <w:pPr>
        <w:pStyle w:val="ListParagraph"/>
        <w:numPr>
          <w:ilvl w:val="1"/>
          <w:numId w:val="4"/>
        </w:numPr>
        <w:rPr>
          <w:b/>
        </w:rPr>
      </w:pPr>
      <w:r>
        <w:t>Their current work, if any</w:t>
      </w:r>
    </w:p>
    <w:p w14:paraId="1AF387D8" w14:textId="75862C2D" w:rsidR="007A3EA9" w:rsidRPr="007A3EA9" w:rsidRDefault="007A3EA9" w:rsidP="007A3EA9">
      <w:pPr>
        <w:pStyle w:val="ListParagraph"/>
        <w:numPr>
          <w:ilvl w:val="1"/>
          <w:numId w:val="4"/>
        </w:numPr>
        <w:rPr>
          <w:b/>
        </w:rPr>
      </w:pPr>
      <w:r>
        <w:t>Employment services they get (</w:t>
      </w:r>
      <w:r w:rsidR="007D2C77">
        <w:t>such as</w:t>
      </w:r>
      <w:r>
        <w:t xml:space="preserve"> VR</w:t>
      </w:r>
      <w:r w:rsidR="007D2C77">
        <w:t xml:space="preserve"> or employment specialist</w:t>
      </w:r>
      <w:r w:rsidR="007820B7">
        <w:t xml:space="preserve"> supports</w:t>
      </w:r>
      <w:r>
        <w:t>),</w:t>
      </w:r>
    </w:p>
    <w:p w14:paraId="1AF387D9" w14:textId="25B0CF32" w:rsidR="007A3EA9" w:rsidRPr="007A3EA9" w:rsidRDefault="007A3EA9" w:rsidP="007A3EA9">
      <w:pPr>
        <w:pStyle w:val="ListParagraph"/>
        <w:numPr>
          <w:ilvl w:val="1"/>
          <w:numId w:val="4"/>
        </w:numPr>
        <w:rPr>
          <w:b/>
        </w:rPr>
      </w:pPr>
      <w:r>
        <w:t>Help they’ve said they need, (always include “Help understanding what happens to my benefits when I go to work.”),</w:t>
      </w:r>
    </w:p>
    <w:p w14:paraId="1AF387DA" w14:textId="61916D91" w:rsidR="001C69CC" w:rsidRDefault="001C69CC" w:rsidP="007A3EA9">
      <w:pPr>
        <w:pStyle w:val="ListParagraph"/>
        <w:numPr>
          <w:ilvl w:val="0"/>
          <w:numId w:val="0"/>
        </w:numPr>
        <w:ind w:left="1440"/>
        <w:rPr>
          <w:b/>
        </w:rPr>
      </w:pPr>
    </w:p>
    <w:p w14:paraId="232547BE" w14:textId="77777777" w:rsidR="007A3EA9" w:rsidRPr="001C69CC" w:rsidRDefault="007A3EA9" w:rsidP="001C69CC">
      <w:pPr>
        <w:jc w:val="right"/>
      </w:pPr>
    </w:p>
    <w:p w14:paraId="1AF387DB" w14:textId="77777777" w:rsidR="00514F91" w:rsidRPr="007A3EA9" w:rsidRDefault="007A3EA9" w:rsidP="00855775">
      <w:pPr>
        <w:pStyle w:val="ListParagraph"/>
        <w:numPr>
          <w:ilvl w:val="1"/>
          <w:numId w:val="4"/>
        </w:numPr>
        <w:rPr>
          <w:b/>
        </w:rPr>
      </w:pPr>
      <w:r>
        <w:rPr>
          <w:noProof/>
        </w:rPr>
        <w:drawing>
          <wp:anchor distT="0" distB="0" distL="114300" distR="114300" simplePos="0" relativeHeight="251660288" behindDoc="0" locked="0" layoutInCell="1" allowOverlap="1" wp14:anchorId="1AF3881E" wp14:editId="1AF3881F">
            <wp:simplePos x="0" y="0"/>
            <wp:positionH relativeFrom="column">
              <wp:posOffset>3447415</wp:posOffset>
            </wp:positionH>
            <wp:positionV relativeFrom="paragraph">
              <wp:posOffset>91894</wp:posOffset>
            </wp:positionV>
            <wp:extent cx="2487295" cy="2248535"/>
            <wp:effectExtent l="19050" t="19050" r="27305" b="18415"/>
            <wp:wrapSquare wrapText="bothSides"/>
            <wp:docPr id="10" name="Picture 10" descr="Picture of the first page of the DB101 Vault &quot;Make a Work Plan&quot; activity" title="DB101 Make a Work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7295" cy="2248535"/>
                    </a:xfrm>
                    <a:prstGeom prst="rect">
                      <a:avLst/>
                    </a:prstGeom>
                    <a:ln>
                      <a:solidFill>
                        <a:schemeClr val="tx1"/>
                      </a:solidFill>
                    </a:ln>
                  </pic:spPr>
                </pic:pic>
              </a:graphicData>
            </a:graphic>
          </wp:anchor>
        </w:drawing>
      </w:r>
      <w:r w:rsidR="00514F91" w:rsidRPr="00024FB9">
        <w:t>Future work and earnings goal(s) you’ve talked</w:t>
      </w:r>
      <w:r w:rsidR="00514F91">
        <w:t xml:space="preserve"> about</w:t>
      </w:r>
      <w:r>
        <w:t>,</w:t>
      </w:r>
    </w:p>
    <w:p w14:paraId="1AF387DC" w14:textId="77777777" w:rsidR="00514F91" w:rsidRPr="004B0199" w:rsidRDefault="00514F91" w:rsidP="00855775">
      <w:pPr>
        <w:pStyle w:val="ListParagraph"/>
        <w:numPr>
          <w:ilvl w:val="1"/>
          <w:numId w:val="4"/>
        </w:numPr>
        <w:rPr>
          <w:b/>
        </w:rPr>
      </w:pPr>
      <w:r>
        <w:t>Use the DB101 Vault “Make a Work Plan” activity to document</w:t>
      </w:r>
      <w:r w:rsidR="007A3EA9">
        <w:t xml:space="preserve"> the earnings goal in the Vault.</w:t>
      </w:r>
    </w:p>
    <w:p w14:paraId="1AF387DD" w14:textId="77777777" w:rsidR="00514F91" w:rsidRDefault="00514F91" w:rsidP="00514F91">
      <w:pPr>
        <w:ind w:left="720"/>
      </w:pPr>
    </w:p>
    <w:p w14:paraId="1AF387DE" w14:textId="77777777" w:rsidR="00855775" w:rsidRDefault="00855775" w:rsidP="00514F91">
      <w:pPr>
        <w:spacing w:after="0" w:line="240" w:lineRule="auto"/>
        <w:rPr>
          <w:b/>
        </w:rPr>
      </w:pPr>
    </w:p>
    <w:p w14:paraId="1AF387DF" w14:textId="77777777" w:rsidR="00855775" w:rsidRDefault="00855775" w:rsidP="00514F91">
      <w:pPr>
        <w:spacing w:after="0" w:line="240" w:lineRule="auto"/>
        <w:rPr>
          <w:b/>
        </w:rPr>
      </w:pPr>
    </w:p>
    <w:p w14:paraId="1AF387E0" w14:textId="77777777" w:rsidR="00855775" w:rsidRDefault="00855775" w:rsidP="00514F91">
      <w:pPr>
        <w:spacing w:after="0" w:line="240" w:lineRule="auto"/>
        <w:rPr>
          <w:b/>
        </w:rPr>
      </w:pPr>
    </w:p>
    <w:p w14:paraId="1AF387E1" w14:textId="77777777" w:rsidR="007A3EA9" w:rsidRDefault="007A3EA9" w:rsidP="00514F91">
      <w:pPr>
        <w:spacing w:after="0" w:line="240" w:lineRule="auto"/>
        <w:rPr>
          <w:b/>
        </w:rPr>
      </w:pPr>
    </w:p>
    <w:p w14:paraId="1AF387E2" w14:textId="77777777" w:rsidR="007A3EA9" w:rsidRDefault="007A3EA9" w:rsidP="00514F91">
      <w:pPr>
        <w:spacing w:after="0" w:line="240" w:lineRule="auto"/>
        <w:rPr>
          <w:b/>
        </w:rPr>
      </w:pPr>
    </w:p>
    <w:p w14:paraId="1AF387E3" w14:textId="77777777" w:rsidR="007A3EA9" w:rsidRDefault="007A3EA9" w:rsidP="00514F91">
      <w:pPr>
        <w:spacing w:after="0" w:line="240" w:lineRule="auto"/>
        <w:rPr>
          <w:b/>
        </w:rPr>
      </w:pPr>
    </w:p>
    <w:p w14:paraId="1AF387E4" w14:textId="77777777" w:rsidR="007A3EA9" w:rsidRDefault="007A3EA9" w:rsidP="00514F91">
      <w:pPr>
        <w:spacing w:after="0" w:line="240" w:lineRule="auto"/>
        <w:rPr>
          <w:b/>
        </w:rPr>
      </w:pPr>
    </w:p>
    <w:p w14:paraId="1AF387E5" w14:textId="77777777" w:rsidR="007A3EA9" w:rsidRDefault="007A3EA9" w:rsidP="00514F91">
      <w:pPr>
        <w:spacing w:after="0" w:line="240" w:lineRule="auto"/>
        <w:rPr>
          <w:b/>
        </w:rPr>
      </w:pPr>
    </w:p>
    <w:p w14:paraId="1AF387E6" w14:textId="77777777" w:rsidR="007A3EA9" w:rsidRDefault="007A3EA9" w:rsidP="00514F91">
      <w:pPr>
        <w:spacing w:after="0" w:line="240" w:lineRule="auto"/>
        <w:rPr>
          <w:b/>
        </w:rPr>
      </w:pPr>
    </w:p>
    <w:p w14:paraId="1AF387E7" w14:textId="3759AF89" w:rsidR="00514F91" w:rsidRPr="001C69CC" w:rsidRDefault="00514F91" w:rsidP="00514F91">
      <w:pPr>
        <w:spacing w:after="0" w:line="240" w:lineRule="auto"/>
        <w:rPr>
          <w:rStyle w:val="Heading3Char"/>
        </w:rPr>
      </w:pPr>
      <w:r w:rsidRPr="001C69CC">
        <w:rPr>
          <w:rStyle w:val="Heading3Char"/>
        </w:rPr>
        <w:t>Your Cash Benefits &amp; Work Section</w:t>
      </w:r>
    </w:p>
    <w:p w14:paraId="1AF387E8" w14:textId="77777777" w:rsidR="00774D2F" w:rsidRDefault="00514F91" w:rsidP="00774D2F">
      <w:pPr>
        <w:pStyle w:val="ListParagraph"/>
      </w:pPr>
      <w:r w:rsidRPr="00024FB9">
        <w:t>Use information</w:t>
      </w:r>
      <w:r>
        <w:t xml:space="preserve"> you get from </w:t>
      </w:r>
      <w:r w:rsidR="00774D2F">
        <w:t xml:space="preserve">the </w:t>
      </w:r>
      <w:r w:rsidR="00774D2F" w:rsidRPr="00774D2F">
        <w:rPr>
          <w:b/>
        </w:rPr>
        <w:t>DB101 Benefits &amp; Work Estimator Session Results “Monthly Income/Expense</w:t>
      </w:r>
      <w:r w:rsidR="00774D2F" w:rsidRPr="00024FB9">
        <w:t>” tab</w:t>
      </w:r>
      <w:r w:rsidR="00774D2F">
        <w:t xml:space="preserve"> </w:t>
      </w:r>
      <w:r w:rsidR="00774D2F" w:rsidRPr="00024FB9">
        <w:t>to fill in</w:t>
      </w:r>
      <w:r w:rsidR="00774D2F">
        <w:t xml:space="preserve"> the “impact of earnings” on each benefit. </w:t>
      </w:r>
    </w:p>
    <w:p w14:paraId="1AF387E9" w14:textId="068ACA4C" w:rsidR="00774D2F" w:rsidRDefault="00774D2F" w:rsidP="007A3EA9">
      <w:pPr>
        <w:pStyle w:val="ListParagraph"/>
        <w:numPr>
          <w:ilvl w:val="1"/>
          <w:numId w:val="4"/>
        </w:numPr>
      </w:pPr>
      <w:r>
        <w:t xml:space="preserve">Talk to </w:t>
      </w:r>
      <w:r w:rsidR="007D2C77">
        <w:t>the Hub</w:t>
      </w:r>
      <w:r>
        <w:t xml:space="preserve"> if you don’t understand how to read or interpret the Estimator results.</w:t>
      </w:r>
      <w:r>
        <w:rPr>
          <w:noProof/>
        </w:rPr>
        <w:t xml:space="preserve">                                 </w:t>
      </w:r>
    </w:p>
    <w:p w14:paraId="1AF387EA" w14:textId="77777777" w:rsidR="00514F91" w:rsidRDefault="00514F91" w:rsidP="00855775">
      <w:pPr>
        <w:pStyle w:val="ListParagraph"/>
      </w:pPr>
      <w:r>
        <w:t>Only include information listed in the template language. Keep it simple. If there is something important to tell them about the benefit or another benefit that might be helpful, include it in the “Important Things to Remember” section.</w:t>
      </w:r>
    </w:p>
    <w:p w14:paraId="1AF387EB" w14:textId="77777777" w:rsidR="00774D2F" w:rsidRDefault="00774D2F" w:rsidP="00855775">
      <w:pPr>
        <w:pStyle w:val="ListParagraph"/>
      </w:pPr>
      <w:r>
        <w:t>You may also need to include information you get through conversation, documentation and the Vault to complete this section of the report.</w:t>
      </w:r>
    </w:p>
    <w:p w14:paraId="1AF387EE" w14:textId="56609225" w:rsidR="00774D2F" w:rsidRDefault="00514F91" w:rsidP="00514F91">
      <w:pPr>
        <w:spacing w:after="0"/>
        <w:rPr>
          <w:b/>
        </w:rPr>
      </w:pPr>
      <w:r>
        <w:rPr>
          <w:noProof/>
        </w:rPr>
        <w:t xml:space="preserve">                                                                                                </w:t>
      </w:r>
    </w:p>
    <w:p w14:paraId="1AF387EF" w14:textId="77777777" w:rsidR="007A3EA9" w:rsidRDefault="007A3EA9" w:rsidP="00514F91">
      <w:pPr>
        <w:spacing w:after="0"/>
        <w:rPr>
          <w:b/>
        </w:rPr>
      </w:pPr>
    </w:p>
    <w:p w14:paraId="1AF387F0" w14:textId="77777777" w:rsidR="00514F91" w:rsidRPr="001C69CC" w:rsidRDefault="00514F91" w:rsidP="00514F91">
      <w:pPr>
        <w:spacing w:after="0"/>
        <w:rPr>
          <w:rStyle w:val="Heading3Char"/>
        </w:rPr>
      </w:pPr>
      <w:r w:rsidRPr="001C69CC">
        <w:rPr>
          <w:rStyle w:val="Heading3Char"/>
        </w:rPr>
        <w:drawing>
          <wp:anchor distT="0" distB="0" distL="114300" distR="114300" simplePos="0" relativeHeight="251661312" behindDoc="0" locked="0" layoutInCell="1" allowOverlap="1" wp14:anchorId="1AF38822" wp14:editId="1AF38823">
            <wp:simplePos x="0" y="0"/>
            <wp:positionH relativeFrom="column">
              <wp:posOffset>4014833</wp:posOffset>
            </wp:positionH>
            <wp:positionV relativeFrom="paragraph">
              <wp:posOffset>19322</wp:posOffset>
            </wp:positionV>
            <wp:extent cx="2334260" cy="2744470"/>
            <wp:effectExtent l="19050" t="19050" r="27940" b="17780"/>
            <wp:wrapSquare wrapText="bothSides"/>
            <wp:docPr id="19" name="Picture 19" descr="Picture of the DB101 Vault Managing Benefits activity checklist." title="DB101 Managing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4260" cy="2744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74D2F" w:rsidRPr="001C69CC">
        <w:rPr>
          <w:rStyle w:val="Heading3Char"/>
        </w:rPr>
        <w:t>M</w:t>
      </w:r>
      <w:r w:rsidRPr="001C69CC">
        <w:rPr>
          <w:rStyle w:val="Heading3Char"/>
        </w:rPr>
        <w:t>anaging Benefits &amp; Reporting Your Income Section</w:t>
      </w:r>
    </w:p>
    <w:p w14:paraId="1AF387F1" w14:textId="77777777" w:rsidR="00514F91" w:rsidRDefault="00514F91" w:rsidP="00855775">
      <w:pPr>
        <w:pStyle w:val="ListParagraph"/>
      </w:pPr>
      <w:r>
        <w:t xml:space="preserve">Complete the </w:t>
      </w:r>
      <w:r w:rsidRPr="004B0199">
        <w:rPr>
          <w:b/>
        </w:rPr>
        <w:t>Managing Benefits</w:t>
      </w:r>
      <w:r>
        <w:t xml:space="preserve"> activity in the Vault and copy and paste the information from the results into this section.  </w:t>
      </w:r>
    </w:p>
    <w:p w14:paraId="1AF387F2" w14:textId="77777777" w:rsidR="00514F91" w:rsidRDefault="00514F91" w:rsidP="00514F91"/>
    <w:p w14:paraId="1AF387F3" w14:textId="77777777" w:rsidR="00514F91" w:rsidRDefault="00514F91" w:rsidP="00514F91"/>
    <w:p w14:paraId="1AF387F4" w14:textId="77777777" w:rsidR="00514F91" w:rsidRDefault="00514F91" w:rsidP="00514F91">
      <w:pPr>
        <w:spacing w:after="0"/>
        <w:rPr>
          <w:b/>
        </w:rPr>
      </w:pPr>
    </w:p>
    <w:p w14:paraId="1AF387F5" w14:textId="77777777" w:rsidR="00514F91" w:rsidRDefault="00514F91" w:rsidP="00514F91">
      <w:pPr>
        <w:spacing w:after="0"/>
        <w:rPr>
          <w:b/>
        </w:rPr>
      </w:pPr>
    </w:p>
    <w:p w14:paraId="1AF387F6" w14:textId="77777777" w:rsidR="00514F91" w:rsidRDefault="00514F91" w:rsidP="00514F91">
      <w:pPr>
        <w:spacing w:after="0"/>
        <w:rPr>
          <w:b/>
        </w:rPr>
      </w:pPr>
    </w:p>
    <w:p w14:paraId="1AF387F7" w14:textId="77777777" w:rsidR="00514F91" w:rsidRDefault="00514F91" w:rsidP="00514F91">
      <w:pPr>
        <w:spacing w:after="0"/>
        <w:rPr>
          <w:b/>
        </w:rPr>
      </w:pPr>
    </w:p>
    <w:p w14:paraId="1AF387F8" w14:textId="77777777" w:rsidR="00514F91" w:rsidRDefault="00514F91" w:rsidP="00514F91">
      <w:pPr>
        <w:spacing w:after="0"/>
        <w:rPr>
          <w:b/>
        </w:rPr>
      </w:pPr>
    </w:p>
    <w:p w14:paraId="1AF387F9" w14:textId="77777777" w:rsidR="00514F91" w:rsidRDefault="00514F91" w:rsidP="00514F91">
      <w:pPr>
        <w:spacing w:after="0"/>
        <w:rPr>
          <w:b/>
        </w:rPr>
      </w:pPr>
    </w:p>
    <w:p w14:paraId="1AF387FA" w14:textId="77777777" w:rsidR="00514F91" w:rsidRDefault="00514F91" w:rsidP="00514F91">
      <w:pPr>
        <w:spacing w:after="0"/>
        <w:rPr>
          <w:b/>
        </w:rPr>
      </w:pPr>
    </w:p>
    <w:p w14:paraId="1AF387FB" w14:textId="77777777" w:rsidR="00514F91" w:rsidRDefault="00514F91" w:rsidP="00514F91">
      <w:pPr>
        <w:spacing w:after="0"/>
        <w:rPr>
          <w:b/>
        </w:rPr>
      </w:pPr>
    </w:p>
    <w:p w14:paraId="1AF387FC" w14:textId="77777777" w:rsidR="00E9654A" w:rsidRDefault="00E9654A" w:rsidP="001C69CC">
      <w:pPr>
        <w:pStyle w:val="Heading3"/>
      </w:pPr>
      <w:r w:rsidRPr="00024FB9">
        <w:lastRenderedPageBreak/>
        <w:t>Next Steps section</w:t>
      </w:r>
    </w:p>
    <w:p w14:paraId="1AF387FD" w14:textId="77777777" w:rsidR="00E9654A" w:rsidRDefault="00E9654A" w:rsidP="00E9654A">
      <w:pPr>
        <w:pStyle w:val="ListParagraph"/>
      </w:pPr>
      <w:r>
        <w:t xml:space="preserve">Always include “Carefully review this report” and “Contact (your name) when you have a job offer” </w:t>
      </w:r>
    </w:p>
    <w:p w14:paraId="1AF387FE" w14:textId="77777777" w:rsidR="00E9654A" w:rsidRDefault="00E9654A" w:rsidP="00E9654A">
      <w:pPr>
        <w:pStyle w:val="ListParagraph"/>
      </w:pPr>
      <w:r>
        <w:t xml:space="preserve">Include anything the person or someone on their team needs to do in the next few weeks or months to make sure benefits are stable and/or to help move toward their work goal. </w:t>
      </w:r>
    </w:p>
    <w:p w14:paraId="1AF387FF" w14:textId="77777777" w:rsidR="00E9654A" w:rsidRDefault="00E9654A" w:rsidP="00E9654A">
      <w:pPr>
        <w:pStyle w:val="ListParagraph"/>
        <w:numPr>
          <w:ilvl w:val="1"/>
          <w:numId w:val="4"/>
        </w:numPr>
      </w:pPr>
      <w:r>
        <w:t xml:space="preserve">Examples could include </w:t>
      </w:r>
      <w:r w:rsidR="007A3EA9">
        <w:t>scheduling</w:t>
      </w:r>
      <w:r w:rsidR="00087196">
        <w:t xml:space="preserve"> meetings;</w:t>
      </w:r>
      <w:r>
        <w:t xml:space="preserve"> applying for a benefit</w:t>
      </w:r>
      <w:r w:rsidR="00087196">
        <w:t>;</w:t>
      </w:r>
      <w:r>
        <w:t xml:space="preserve"> contacting the Social Security claims rep or county financial worker to report a change or correct an error; or talking to their VR counselor, case manager, teacher, family or someone else about their plans.  </w:t>
      </w:r>
    </w:p>
    <w:p w14:paraId="1AF38800" w14:textId="77777777" w:rsidR="00514F91" w:rsidRDefault="00514F91" w:rsidP="00514F91">
      <w:pPr>
        <w:spacing w:after="0"/>
        <w:rPr>
          <w:b/>
        </w:rPr>
      </w:pPr>
    </w:p>
    <w:p w14:paraId="1AF38801" w14:textId="77777777" w:rsidR="00E9654A" w:rsidRDefault="00E9654A" w:rsidP="001C69CC">
      <w:pPr>
        <w:pStyle w:val="Heading3"/>
      </w:pPr>
      <w:r w:rsidRPr="00A601E4">
        <w:t>Important Things to Remember section</w:t>
      </w:r>
    </w:p>
    <w:p w14:paraId="1AF38802" w14:textId="77777777" w:rsidR="00E9654A" w:rsidRDefault="00E9654A" w:rsidP="00E9654A">
      <w:pPr>
        <w:spacing w:after="0"/>
      </w:pPr>
      <w:r>
        <w:t>List anything that is important to call out that weren’t included anywhere else in the report. This could include things details about a specific work incentive, a reminder to pay attention to other family member’s benefits, information on other programs or benefit that might be helpful, etc.</w:t>
      </w:r>
    </w:p>
    <w:p w14:paraId="1AF38803" w14:textId="77777777" w:rsidR="00E9654A" w:rsidRDefault="00E9654A" w:rsidP="00514F91">
      <w:pPr>
        <w:spacing w:after="0"/>
        <w:rPr>
          <w:b/>
        </w:rPr>
      </w:pPr>
    </w:p>
    <w:p w14:paraId="1AF38804" w14:textId="77777777" w:rsidR="002A2BE9" w:rsidRDefault="002A2BE9" w:rsidP="001C69CC">
      <w:pPr>
        <w:pStyle w:val="Heading3"/>
      </w:pPr>
      <w:r>
        <w:t>Agencies That Can Help Section</w:t>
      </w:r>
    </w:p>
    <w:p w14:paraId="1AF38805" w14:textId="77777777" w:rsidR="002A2BE9" w:rsidRDefault="00E9654A" w:rsidP="00514F91">
      <w:pPr>
        <w:spacing w:after="0"/>
      </w:pPr>
      <w:r>
        <w:rPr>
          <w:noProof/>
        </w:rPr>
        <w:drawing>
          <wp:anchor distT="0" distB="0" distL="114300" distR="114300" simplePos="0" relativeHeight="251662336" behindDoc="0" locked="0" layoutInCell="1" allowOverlap="1" wp14:anchorId="1AF38824" wp14:editId="1AF38825">
            <wp:simplePos x="0" y="0"/>
            <wp:positionH relativeFrom="column">
              <wp:posOffset>3249385</wp:posOffset>
            </wp:positionH>
            <wp:positionV relativeFrom="paragraph">
              <wp:posOffset>417195</wp:posOffset>
            </wp:positionV>
            <wp:extent cx="2497455" cy="2943860"/>
            <wp:effectExtent l="19050" t="19050" r="17145" b="27940"/>
            <wp:wrapSquare wrapText="bothSides"/>
            <wp:docPr id="2" name="Picture 2" descr="Picture of the DB101 Vault &quot;Build a Benefits Planning Team&quot; activity results." title="DB101 Benefits Planning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7455" cy="2943860"/>
                    </a:xfrm>
                    <a:prstGeom prst="rect">
                      <a:avLst/>
                    </a:prstGeom>
                    <a:ln>
                      <a:solidFill>
                        <a:schemeClr val="tx1"/>
                      </a:solidFill>
                    </a:ln>
                  </pic:spPr>
                </pic:pic>
              </a:graphicData>
            </a:graphic>
          </wp:anchor>
        </w:drawing>
      </w:r>
      <w:r>
        <w:t xml:space="preserve">Complete the </w:t>
      </w:r>
      <w:r w:rsidRPr="00E9654A">
        <w:rPr>
          <w:b/>
        </w:rPr>
        <w:t>Build a Benefits Planning Team</w:t>
      </w:r>
      <w:r>
        <w:t xml:space="preserve"> activity in the Vault. Use the information from the results of that activity to e</w:t>
      </w:r>
      <w:r w:rsidR="002A2BE9">
        <w:t>nter the agencies and individuals who can help the person reach their employment goal and/or deal with benefit issues</w:t>
      </w:r>
      <w:r>
        <w:t xml:space="preserve"> here</w:t>
      </w:r>
      <w:r w:rsidR="002A2BE9">
        <w:t>. Always include the Disability Hub MN and your a</w:t>
      </w:r>
      <w:r>
        <w:t>g</w:t>
      </w:r>
      <w:r w:rsidR="002A2BE9">
        <w:t xml:space="preserve">ency. </w:t>
      </w:r>
    </w:p>
    <w:p w14:paraId="1AF38806" w14:textId="77777777" w:rsidR="002A2BE9" w:rsidRPr="002A2BE9" w:rsidRDefault="002A2BE9" w:rsidP="00514F91">
      <w:pPr>
        <w:spacing w:after="0"/>
      </w:pPr>
    </w:p>
    <w:p w14:paraId="1AF38807" w14:textId="77777777" w:rsidR="00E9654A" w:rsidRDefault="00E9654A" w:rsidP="00514F91">
      <w:pPr>
        <w:spacing w:after="0"/>
        <w:rPr>
          <w:b/>
        </w:rPr>
      </w:pPr>
    </w:p>
    <w:p w14:paraId="1AF38808" w14:textId="77777777" w:rsidR="00E9654A" w:rsidRDefault="00E9654A" w:rsidP="00514F91">
      <w:pPr>
        <w:spacing w:after="0"/>
        <w:rPr>
          <w:b/>
        </w:rPr>
      </w:pPr>
    </w:p>
    <w:p w14:paraId="1AF38809" w14:textId="77777777" w:rsidR="00E9654A" w:rsidRDefault="00E9654A" w:rsidP="00514F91">
      <w:pPr>
        <w:spacing w:after="0"/>
        <w:rPr>
          <w:b/>
        </w:rPr>
      </w:pPr>
    </w:p>
    <w:p w14:paraId="1AF3880A" w14:textId="77777777" w:rsidR="00E9654A" w:rsidRDefault="00E9654A" w:rsidP="00514F91">
      <w:pPr>
        <w:spacing w:after="0"/>
        <w:rPr>
          <w:b/>
        </w:rPr>
      </w:pPr>
    </w:p>
    <w:p w14:paraId="1AF3880B" w14:textId="77777777" w:rsidR="00E9654A" w:rsidRDefault="00E9654A" w:rsidP="00514F91">
      <w:pPr>
        <w:spacing w:after="0"/>
        <w:rPr>
          <w:b/>
        </w:rPr>
      </w:pPr>
    </w:p>
    <w:p w14:paraId="1AF3880C" w14:textId="77777777" w:rsidR="00E9654A" w:rsidRDefault="00E9654A" w:rsidP="00514F91">
      <w:pPr>
        <w:spacing w:after="0"/>
        <w:rPr>
          <w:b/>
        </w:rPr>
      </w:pPr>
    </w:p>
    <w:p w14:paraId="1AF3880D" w14:textId="77777777" w:rsidR="00E9654A" w:rsidRDefault="00E9654A" w:rsidP="00514F91">
      <w:pPr>
        <w:spacing w:after="0"/>
        <w:rPr>
          <w:b/>
        </w:rPr>
      </w:pPr>
    </w:p>
    <w:p w14:paraId="1AF3880E" w14:textId="77777777" w:rsidR="00E9654A" w:rsidRDefault="00E9654A" w:rsidP="00514F91">
      <w:pPr>
        <w:spacing w:after="0"/>
        <w:rPr>
          <w:b/>
        </w:rPr>
      </w:pPr>
    </w:p>
    <w:p w14:paraId="1AF3880F" w14:textId="77777777" w:rsidR="00E9654A" w:rsidRDefault="00E9654A" w:rsidP="00514F91">
      <w:pPr>
        <w:spacing w:after="0"/>
        <w:rPr>
          <w:b/>
        </w:rPr>
      </w:pPr>
    </w:p>
    <w:p w14:paraId="1AF38810" w14:textId="77777777" w:rsidR="00E9654A" w:rsidRDefault="00E9654A" w:rsidP="00514F91">
      <w:pPr>
        <w:spacing w:after="0"/>
        <w:rPr>
          <w:b/>
        </w:rPr>
      </w:pPr>
    </w:p>
    <w:p w14:paraId="1AF38811" w14:textId="77777777" w:rsidR="00E9654A" w:rsidRDefault="00E9654A" w:rsidP="00514F91">
      <w:pPr>
        <w:spacing w:after="0"/>
        <w:rPr>
          <w:b/>
        </w:rPr>
      </w:pPr>
    </w:p>
    <w:p w14:paraId="1AF38812" w14:textId="77777777" w:rsidR="00E9654A" w:rsidRDefault="00E9654A" w:rsidP="00514F91">
      <w:pPr>
        <w:spacing w:after="0"/>
        <w:rPr>
          <w:b/>
        </w:rPr>
      </w:pPr>
    </w:p>
    <w:p w14:paraId="1AF38813" w14:textId="77777777" w:rsidR="00E9654A" w:rsidRDefault="00E9654A" w:rsidP="00514F91">
      <w:pPr>
        <w:spacing w:after="0"/>
        <w:rPr>
          <w:b/>
        </w:rPr>
      </w:pPr>
    </w:p>
    <w:p w14:paraId="1AF38814" w14:textId="77777777" w:rsidR="00E9654A" w:rsidRDefault="00E9654A" w:rsidP="00514F91">
      <w:pPr>
        <w:spacing w:after="0"/>
        <w:rPr>
          <w:b/>
        </w:rPr>
      </w:pPr>
    </w:p>
    <w:p w14:paraId="1AF38815" w14:textId="77777777" w:rsidR="00E9654A" w:rsidRDefault="00E9654A" w:rsidP="00514F91">
      <w:pPr>
        <w:spacing w:after="0"/>
        <w:rPr>
          <w:b/>
        </w:rPr>
      </w:pPr>
    </w:p>
    <w:p w14:paraId="1AF38816" w14:textId="77777777" w:rsidR="00E9654A" w:rsidRDefault="00E9654A" w:rsidP="001C69CC">
      <w:pPr>
        <w:pStyle w:val="Heading3"/>
      </w:pPr>
      <w:r>
        <w:t>My Contact Information Section</w:t>
      </w:r>
    </w:p>
    <w:p w14:paraId="1AF38817" w14:textId="77777777" w:rsidR="00E9654A" w:rsidRDefault="00E9654A" w:rsidP="00514F91">
      <w:pPr>
        <w:spacing w:after="0"/>
      </w:pPr>
      <w:r>
        <w:t>Enter your name, phone number and email address.</w:t>
      </w:r>
    </w:p>
    <w:p w14:paraId="1AF38818" w14:textId="77777777" w:rsidR="00E9654A" w:rsidRPr="00E9654A" w:rsidRDefault="00E9654A" w:rsidP="00514F91">
      <w:pPr>
        <w:spacing w:after="0"/>
      </w:pPr>
    </w:p>
    <w:p w14:paraId="1AF38819" w14:textId="77777777" w:rsidR="00514F91" w:rsidRDefault="00514F91" w:rsidP="00514F91">
      <w:pPr>
        <w:rPr>
          <w:b/>
        </w:rPr>
      </w:pPr>
    </w:p>
    <w:p w14:paraId="1AF3881A" w14:textId="77777777" w:rsidR="007A3EA9" w:rsidRDefault="007A3EA9"/>
    <w:p w14:paraId="1AF3881B" w14:textId="77777777" w:rsidR="007A3EA9" w:rsidRDefault="007A3EA9" w:rsidP="007A3EA9">
      <w:pPr>
        <w:tabs>
          <w:tab w:val="left" w:pos="1954"/>
        </w:tabs>
      </w:pPr>
      <w:r>
        <w:tab/>
      </w:r>
    </w:p>
    <w:p w14:paraId="1AF3881C" w14:textId="77777777" w:rsidR="007A3EA9" w:rsidRDefault="007A3EA9" w:rsidP="007A3EA9"/>
    <w:p w14:paraId="1AF3881D" w14:textId="77777777" w:rsidR="004B4B16" w:rsidRPr="007A3EA9" w:rsidRDefault="007A3EA9" w:rsidP="007A3EA9">
      <w:pPr>
        <w:tabs>
          <w:tab w:val="left" w:pos="2229"/>
        </w:tabs>
      </w:pPr>
      <w:r>
        <w:tab/>
      </w:r>
    </w:p>
    <w:sectPr w:rsidR="004B4B16" w:rsidRPr="007A3EA9" w:rsidSect="007A3EA9">
      <w:footerReference w:type="default" r:id="rId13"/>
      <w:headerReference w:type="first" r:id="rId14"/>
      <w:footerReference w:type="first" r:id="rId15"/>
      <w:pgSz w:w="12240" w:h="15840"/>
      <w:pgMar w:top="994" w:right="1440" w:bottom="108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D7429" w16cex:dateUtc="2022-01-03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B6A722" w16cid:durableId="257D74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3E28" w14:textId="77777777" w:rsidR="005B2A7A" w:rsidRDefault="005B2A7A" w:rsidP="00514F91">
      <w:pPr>
        <w:spacing w:after="0" w:line="240" w:lineRule="auto"/>
      </w:pPr>
      <w:r>
        <w:separator/>
      </w:r>
    </w:p>
  </w:endnote>
  <w:endnote w:type="continuationSeparator" w:id="0">
    <w:p w14:paraId="7E763EBC" w14:textId="77777777" w:rsidR="005B2A7A" w:rsidRDefault="005B2A7A" w:rsidP="0051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141703"/>
      <w:docPartObj>
        <w:docPartGallery w:val="Page Numbers (Bottom of Page)"/>
        <w:docPartUnique/>
      </w:docPartObj>
    </w:sdtPr>
    <w:sdtEndPr>
      <w:rPr>
        <w:noProof/>
      </w:rPr>
    </w:sdtEndPr>
    <w:sdtContent>
      <w:p w14:paraId="1AF3882A" w14:textId="4EE69F70" w:rsidR="007A3EA9" w:rsidRDefault="007A3EA9">
        <w:pPr>
          <w:pStyle w:val="Footer"/>
          <w:jc w:val="right"/>
        </w:pPr>
        <w:r>
          <w:fldChar w:fldCharType="begin"/>
        </w:r>
        <w:r>
          <w:instrText xml:space="preserve"> PAGE   \* MERGEFORMAT </w:instrText>
        </w:r>
        <w:r>
          <w:fldChar w:fldCharType="separate"/>
        </w:r>
        <w:r w:rsidR="001C69CC">
          <w:rPr>
            <w:noProof/>
          </w:rPr>
          <w:t>3</w:t>
        </w:r>
        <w:r>
          <w:rPr>
            <w:noProof/>
          </w:rPr>
          <w:fldChar w:fldCharType="end"/>
        </w:r>
      </w:p>
    </w:sdtContent>
  </w:sdt>
  <w:p w14:paraId="1AF3882B" w14:textId="77777777" w:rsidR="007A3EA9" w:rsidRDefault="007A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511253"/>
      <w:docPartObj>
        <w:docPartGallery w:val="Page Numbers (Bottom of Page)"/>
        <w:docPartUnique/>
      </w:docPartObj>
    </w:sdtPr>
    <w:sdtEndPr>
      <w:rPr>
        <w:noProof/>
      </w:rPr>
    </w:sdtEndPr>
    <w:sdtContent>
      <w:p w14:paraId="1AF3882E" w14:textId="5C1CC1F5" w:rsidR="007A3EA9" w:rsidRDefault="007A3EA9">
        <w:pPr>
          <w:pStyle w:val="Footer"/>
          <w:jc w:val="right"/>
        </w:pPr>
        <w:r>
          <w:fldChar w:fldCharType="begin"/>
        </w:r>
        <w:r>
          <w:instrText xml:space="preserve"> PAGE   \* MERGEFORMAT </w:instrText>
        </w:r>
        <w:r>
          <w:fldChar w:fldCharType="separate"/>
        </w:r>
        <w:r w:rsidR="001C69CC">
          <w:rPr>
            <w:noProof/>
          </w:rPr>
          <w:t>1</w:t>
        </w:r>
        <w:r>
          <w:rPr>
            <w:noProof/>
          </w:rPr>
          <w:fldChar w:fldCharType="end"/>
        </w:r>
      </w:p>
    </w:sdtContent>
  </w:sdt>
  <w:p w14:paraId="1AF3882F" w14:textId="77777777" w:rsidR="007A3EA9" w:rsidRDefault="007A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2237" w14:textId="77777777" w:rsidR="005B2A7A" w:rsidRDefault="005B2A7A" w:rsidP="00514F91">
      <w:pPr>
        <w:spacing w:after="0" w:line="240" w:lineRule="auto"/>
      </w:pPr>
      <w:r>
        <w:separator/>
      </w:r>
    </w:p>
  </w:footnote>
  <w:footnote w:type="continuationSeparator" w:id="0">
    <w:p w14:paraId="757919BF" w14:textId="77777777" w:rsidR="005B2A7A" w:rsidRDefault="005B2A7A" w:rsidP="00514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3882C" w14:textId="77777777" w:rsidR="00514F91" w:rsidRPr="00514F91" w:rsidRDefault="00514F91" w:rsidP="007F067B">
    <w:pPr>
      <w:pStyle w:val="Heading1"/>
    </w:pPr>
    <w:r>
      <w:rPr>
        <w:noProof/>
      </w:rPr>
      <mc:AlternateContent>
        <mc:Choice Requires="wps">
          <w:drawing>
            <wp:anchor distT="0" distB="0" distL="114300" distR="114300" simplePos="0" relativeHeight="251659264" behindDoc="0" locked="0" layoutInCell="1" allowOverlap="1" wp14:anchorId="1AF38830" wp14:editId="1AF38831">
              <wp:simplePos x="0" y="0"/>
              <wp:positionH relativeFrom="column">
                <wp:posOffset>-653144</wp:posOffset>
              </wp:positionH>
              <wp:positionV relativeFrom="paragraph">
                <wp:posOffset>353786</wp:posOffset>
              </wp:positionV>
              <wp:extent cx="7320643" cy="16328"/>
              <wp:effectExtent l="19050" t="19050" r="33020" b="22225"/>
              <wp:wrapNone/>
              <wp:docPr id="1" name="Straight Connector 1"/>
              <wp:cNvGraphicFramePr/>
              <a:graphic xmlns:a="http://schemas.openxmlformats.org/drawingml/2006/main">
                <a:graphicData uri="http://schemas.microsoft.com/office/word/2010/wordprocessingShape">
                  <wps:wsp>
                    <wps:cNvCnPr/>
                    <wps:spPr>
                      <a:xfrm flipV="1">
                        <a:off x="0" y="0"/>
                        <a:ext cx="7320643" cy="163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D3B0B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45pt,27.85pt" to="5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" strokecolor="black [3213]" strokeweight="2.25pt">
              <v:stroke joinstyle="miter"/>
            </v:line>
          </w:pict>
        </mc:Fallback>
      </mc:AlternateContent>
    </w:r>
    <w:r w:rsidRPr="00514F91">
      <w:t>Benefit Report Instructions</w:t>
    </w:r>
  </w:p>
  <w:p w14:paraId="1AF3882D" w14:textId="77777777" w:rsidR="00514F91" w:rsidRPr="00514F91" w:rsidRDefault="00514F91" w:rsidP="0051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6F8"/>
    <w:multiLevelType w:val="hybridMultilevel"/>
    <w:tmpl w:val="ADA64728"/>
    <w:lvl w:ilvl="0" w:tplc="59CEA6D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23A64"/>
    <w:multiLevelType w:val="hybridMultilevel"/>
    <w:tmpl w:val="D8BE6DEE"/>
    <w:lvl w:ilvl="0" w:tplc="04090001">
      <w:start w:val="1"/>
      <w:numFmt w:val="bullet"/>
      <w:lvlText w:val=""/>
      <w:lvlJc w:val="left"/>
      <w:pPr>
        <w:ind w:left="771" w:hanging="360"/>
      </w:pPr>
      <w:rPr>
        <w:rFonts w:ascii="Symbol" w:hAnsi="Symbol" w:hint="default"/>
      </w:rPr>
    </w:lvl>
    <w:lvl w:ilvl="1" w:tplc="B88A12A0">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5B551A73"/>
    <w:multiLevelType w:val="hybridMultilevel"/>
    <w:tmpl w:val="2152B1EC"/>
    <w:lvl w:ilvl="0" w:tplc="1BB42380">
      <w:start w:val="1"/>
      <w:numFmt w:val="bullet"/>
      <w:lvlText w:val=""/>
      <w:lvlJc w:val="left"/>
      <w:pPr>
        <w:ind w:left="771" w:hanging="360"/>
      </w:pPr>
      <w:rPr>
        <w:rFonts w:ascii="Symbol" w:hAnsi="Symbol" w:hint="default"/>
      </w:rPr>
    </w:lvl>
    <w:lvl w:ilvl="1" w:tplc="8C18038E">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62B221AB"/>
    <w:multiLevelType w:val="hybridMultilevel"/>
    <w:tmpl w:val="18282D60"/>
    <w:lvl w:ilvl="0" w:tplc="4B2E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91"/>
    <w:rsid w:val="0003650C"/>
    <w:rsid w:val="00087196"/>
    <w:rsid w:val="00127541"/>
    <w:rsid w:val="001C69CC"/>
    <w:rsid w:val="0028187B"/>
    <w:rsid w:val="00292132"/>
    <w:rsid w:val="002A2BE9"/>
    <w:rsid w:val="004B4B16"/>
    <w:rsid w:val="004E7BE6"/>
    <w:rsid w:val="00514F91"/>
    <w:rsid w:val="005B2A7A"/>
    <w:rsid w:val="005C590E"/>
    <w:rsid w:val="00774D2F"/>
    <w:rsid w:val="007820B7"/>
    <w:rsid w:val="007A3EA9"/>
    <w:rsid w:val="007D2C77"/>
    <w:rsid w:val="007F067B"/>
    <w:rsid w:val="00855775"/>
    <w:rsid w:val="00C202F3"/>
    <w:rsid w:val="00C32E41"/>
    <w:rsid w:val="00E25DF8"/>
    <w:rsid w:val="00E9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387BD"/>
  <w15:chartTrackingRefBased/>
  <w15:docId w15:val="{47B96B54-8BF3-4D81-B3D7-B4748AF7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F91"/>
  </w:style>
  <w:style w:type="paragraph" w:styleId="Heading1">
    <w:name w:val="heading 1"/>
    <w:basedOn w:val="Normal"/>
    <w:next w:val="Normal"/>
    <w:link w:val="Heading1Char"/>
    <w:autoRedefine/>
    <w:uiPriority w:val="9"/>
    <w:qFormat/>
    <w:rsid w:val="007F067B"/>
    <w:pPr>
      <w:keepNext/>
      <w:keepLines/>
      <w:spacing w:after="200"/>
      <w:jc w:val="center"/>
      <w:outlineLvl w:val="0"/>
    </w:pPr>
    <w:rPr>
      <w:rFonts w:eastAsiaTheme="majorEastAsia" w:cstheme="majorBidi"/>
      <w:b/>
      <w:color w:val="262626"/>
      <w:sz w:val="44"/>
      <w:szCs w:val="44"/>
    </w:rPr>
  </w:style>
  <w:style w:type="paragraph" w:styleId="Heading2">
    <w:name w:val="heading 2"/>
    <w:basedOn w:val="Normal"/>
    <w:next w:val="Normal"/>
    <w:link w:val="Heading2Char"/>
    <w:uiPriority w:val="9"/>
    <w:unhideWhenUsed/>
    <w:qFormat/>
    <w:rsid w:val="007F06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6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7B"/>
    <w:rPr>
      <w:rFonts w:eastAsiaTheme="majorEastAsia" w:cstheme="majorBidi"/>
      <w:b/>
      <w:color w:val="262626"/>
      <w:sz w:val="44"/>
      <w:szCs w:val="44"/>
    </w:rPr>
  </w:style>
  <w:style w:type="paragraph" w:styleId="ListParagraph">
    <w:name w:val="List Paragraph"/>
    <w:basedOn w:val="Normal"/>
    <w:autoRedefine/>
    <w:qFormat/>
    <w:rsid w:val="00855775"/>
    <w:pPr>
      <w:numPr>
        <w:numId w:val="4"/>
      </w:numPr>
      <w:spacing w:after="0" w:line="240" w:lineRule="auto"/>
    </w:pPr>
  </w:style>
  <w:style w:type="paragraph" w:styleId="Header">
    <w:name w:val="header"/>
    <w:basedOn w:val="Normal"/>
    <w:link w:val="HeaderChar"/>
    <w:uiPriority w:val="99"/>
    <w:unhideWhenUsed/>
    <w:rsid w:val="0051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91"/>
  </w:style>
  <w:style w:type="paragraph" w:styleId="Footer">
    <w:name w:val="footer"/>
    <w:basedOn w:val="Normal"/>
    <w:link w:val="FooterChar"/>
    <w:uiPriority w:val="99"/>
    <w:unhideWhenUsed/>
    <w:rsid w:val="0051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91"/>
  </w:style>
  <w:style w:type="character" w:customStyle="1" w:styleId="Heading2Char">
    <w:name w:val="Heading 2 Char"/>
    <w:basedOn w:val="DefaultParagraphFont"/>
    <w:link w:val="Heading2"/>
    <w:uiPriority w:val="9"/>
    <w:rsid w:val="007F06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67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820B7"/>
    <w:rPr>
      <w:sz w:val="16"/>
      <w:szCs w:val="16"/>
    </w:rPr>
  </w:style>
  <w:style w:type="paragraph" w:styleId="CommentText">
    <w:name w:val="annotation text"/>
    <w:basedOn w:val="Normal"/>
    <w:link w:val="CommentTextChar"/>
    <w:uiPriority w:val="99"/>
    <w:semiHidden/>
    <w:unhideWhenUsed/>
    <w:rsid w:val="007820B7"/>
    <w:pPr>
      <w:spacing w:line="240" w:lineRule="auto"/>
    </w:pPr>
    <w:rPr>
      <w:sz w:val="20"/>
      <w:szCs w:val="20"/>
    </w:rPr>
  </w:style>
  <w:style w:type="character" w:customStyle="1" w:styleId="CommentTextChar">
    <w:name w:val="Comment Text Char"/>
    <w:basedOn w:val="DefaultParagraphFont"/>
    <w:link w:val="CommentText"/>
    <w:uiPriority w:val="99"/>
    <w:semiHidden/>
    <w:rsid w:val="007820B7"/>
    <w:rPr>
      <w:sz w:val="20"/>
      <w:szCs w:val="20"/>
    </w:rPr>
  </w:style>
  <w:style w:type="paragraph" w:styleId="CommentSubject">
    <w:name w:val="annotation subject"/>
    <w:basedOn w:val="CommentText"/>
    <w:next w:val="CommentText"/>
    <w:link w:val="CommentSubjectChar"/>
    <w:uiPriority w:val="99"/>
    <w:semiHidden/>
    <w:unhideWhenUsed/>
    <w:rsid w:val="007820B7"/>
    <w:rPr>
      <w:b/>
      <w:bCs/>
    </w:rPr>
  </w:style>
  <w:style w:type="character" w:customStyle="1" w:styleId="CommentSubjectChar">
    <w:name w:val="Comment Subject Char"/>
    <w:basedOn w:val="CommentTextChar"/>
    <w:link w:val="CommentSubject"/>
    <w:uiPriority w:val="99"/>
    <w:semiHidden/>
    <w:rsid w:val="007820B7"/>
    <w:rPr>
      <w:b/>
      <w:bCs/>
      <w:sz w:val="20"/>
      <w:szCs w:val="20"/>
    </w:rPr>
  </w:style>
  <w:style w:type="paragraph" w:styleId="BalloonText">
    <w:name w:val="Balloon Text"/>
    <w:basedOn w:val="Normal"/>
    <w:link w:val="BalloonTextChar"/>
    <w:uiPriority w:val="99"/>
    <w:semiHidden/>
    <w:unhideWhenUsed/>
    <w:rsid w:val="001C6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2" ma:contentTypeDescription="Create a new document." ma:contentTypeScope="" ma:versionID="d10a2ae2386b66b7af5bef6a017b7efc">
  <xsd:schema xmlns:xsd="http://www.w3.org/2001/XMLSchema" xmlns:xs="http://www.w3.org/2001/XMLSchema" xmlns:p="http://schemas.microsoft.com/office/2006/metadata/properties" xmlns:ns3="7baa7cfe-8cf7-4aab-9d77-edfc6c604f8c" xmlns:ns4="27981694-599e-4bca-a93d-f4c47a2d3390" targetNamespace="http://schemas.microsoft.com/office/2006/metadata/properties" ma:root="true" ma:fieldsID="bdfb8cd292d5cbd4910785801bd623f8" ns3:_="" ns4:_="">
    <xsd:import namespace="7baa7cfe-8cf7-4aab-9d77-edfc6c604f8c"/>
    <xsd:import namespace="27981694-599e-4bca-a93d-f4c47a2d33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FD464-6167-4BE7-A098-DC765E6AC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7cfe-8cf7-4aab-9d77-edfc6c604f8c"/>
    <ds:schemaRef ds:uri="27981694-599e-4bca-a93d-f4c47a2d3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859F1-6106-4446-B413-63450F2FC093}">
  <ds:schemaRefs>
    <ds:schemaRef ds:uri="http://schemas.microsoft.com/sharepoint/v3/contenttype/forms"/>
  </ds:schemaRefs>
</ds:datastoreItem>
</file>

<file path=customXml/itemProps3.xml><?xml version="1.0" encoding="utf-8"?>
<ds:datastoreItem xmlns:ds="http://schemas.openxmlformats.org/officeDocument/2006/customXml" ds:itemID="{002BA018-5F81-49F0-B721-B445BE12E4E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baa7cfe-8cf7-4aab-9d77-edfc6c604f8c"/>
    <ds:schemaRef ds:uri="27981694-599e-4bca-a93d-f4c47a2d33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Grube, Beth L (DHS)</dc:creator>
  <cp:keywords/>
  <dc:description/>
  <cp:lastModifiedBy>Helget, Abigail P (DHS)</cp:lastModifiedBy>
  <cp:revision>2</cp:revision>
  <dcterms:created xsi:type="dcterms:W3CDTF">2022-01-04T16:15:00Z</dcterms:created>
  <dcterms:modified xsi:type="dcterms:W3CDTF">2022-01-04T16:15:00Z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